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956FC" w14:textId="2DE12A80" w:rsidR="001D7942" w:rsidRPr="009709A7" w:rsidRDefault="00F61237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12.06.2025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F9AE2CF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43FBC9D5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2D7AD7C8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5CB4E09B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2219890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48ABA365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F61237">
        <w:rPr>
          <w:b/>
          <w:lang w:val="pl-PL"/>
        </w:rPr>
        <w:t>12.06.2025</w:t>
      </w:r>
      <w:r w:rsidR="005802C9" w:rsidRPr="00F61237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BA83434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7EE798E9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 xml:space="preserve">Remont pomieszczeń, dachów, elewacji i nawierzchni placu manewrowego w oddziałach </w:t>
      </w:r>
      <w:proofErr w:type="spellStart"/>
      <w:r w:rsidRPr="00B015A6">
        <w:rPr>
          <w:rFonts w:ascii="Times New Roman" w:hAnsi="Times New Roman"/>
          <w:b/>
          <w:sz w:val="24"/>
          <w:szCs w:val="24"/>
        </w:rPr>
        <w:t>ŚCRMiTS</w:t>
      </w:r>
      <w:proofErr w:type="spellEnd"/>
      <w:r w:rsidRPr="00B015A6">
        <w:rPr>
          <w:rFonts w:ascii="Times New Roman" w:hAnsi="Times New Roman"/>
          <w:b/>
          <w:sz w:val="24"/>
          <w:szCs w:val="24"/>
        </w:rPr>
        <w:t xml:space="preserve"> w Kielcach</w:t>
      </w:r>
    </w:p>
    <w:p w14:paraId="15E223C0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F822F07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6052F4CF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część 1: 101 757,29 PLN, część 2: 15 307,78 PLN, część 3: 87 699,54 PLN, część 4: 42 244,78 PLN, część 5: 51 867,84 PLN, część 6: 314 772,45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69869E29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6C6E797C" w14:textId="77777777" w:rsidR="00F42AF6" w:rsidRDefault="00F61237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ZAKŁAD USŁUG REMONTOWO-BUDOWLANYCH "KOMA" MARCIN KOZERA (ZAKŁAD USŁUG </w:t>
      </w:r>
      <w:r>
        <w:rPr>
          <w:rFonts w:ascii="Times New Roman" w:hAnsi="Times New Roman"/>
          <w:b/>
          <w:bCs/>
          <w:sz w:val="24"/>
          <w:szCs w:val="24"/>
        </w:rPr>
        <w:t>REMONTOWO-BUDOWLANYCH "KOMA" MARCIN KOZERA)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Warszawska 31/3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25-518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Kielce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1: cena 142 973,31 PLN, część 2: cena 17 984,99 PLN, część 3: cena 111 064,72 PLN, część 4: cena 55 801,02 PLN, część 5: cena 71 796,53 PLN</w:t>
      </w:r>
      <w:r>
        <w:rPr>
          <w:rFonts w:ascii="Times New Roman" w:hAnsi="Times New Roman"/>
          <w:sz w:val="24"/>
          <w:szCs w:val="24"/>
        </w:rPr>
        <w:t>.</w:t>
      </w:r>
    </w:p>
    <w:p w14:paraId="65378E25" w14:textId="77777777" w:rsidR="00F42AF6" w:rsidRDefault="00F61237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Kamil Krzysztofik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28-362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Cierno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-Żabieniec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1: cena 80 768,19 PLN, część 3: cena 70 850,19 PLN, część 4: cena 33 867,79 PLN, część 5: cena 41 836,65 PLN</w:t>
      </w:r>
      <w:r>
        <w:rPr>
          <w:rFonts w:ascii="Times New Roman" w:hAnsi="Times New Roman"/>
          <w:sz w:val="24"/>
          <w:szCs w:val="24"/>
        </w:rPr>
        <w:t>.</w:t>
      </w:r>
    </w:p>
    <w:p w14:paraId="1F550446" w14:textId="1A4A0493" w:rsidR="00F42AF6" w:rsidRDefault="00F61237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61237">
        <w:rPr>
          <w:rFonts w:ascii="Times New Roman" w:hAnsi="Times New Roman"/>
          <w:b/>
          <w:bCs/>
          <w:sz w:val="24"/>
          <w:szCs w:val="24"/>
        </w:rPr>
        <w:t>PRZEDSIĘBIORSTWO ROBÓT BUDOWLANYCH "PROF-BUD" SPÓŁKA CYWILNA WÓJCIK KRZYSZTOF, FRĄK MAGDALENA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61237">
        <w:rPr>
          <w:rFonts w:ascii="Times New Roman" w:hAnsi="Times New Roman"/>
          <w:b/>
          <w:bCs/>
          <w:sz w:val="24"/>
          <w:szCs w:val="24"/>
        </w:rPr>
        <w:t xml:space="preserve">ul. </w:t>
      </w:r>
      <w:proofErr w:type="spellStart"/>
      <w:r w:rsidRPr="00F61237">
        <w:rPr>
          <w:rFonts w:ascii="Times New Roman" w:hAnsi="Times New Roman"/>
          <w:b/>
          <w:bCs/>
          <w:sz w:val="24"/>
          <w:szCs w:val="24"/>
          <w:lang w:val="en-US"/>
        </w:rPr>
        <w:t>Gó</w:t>
      </w:r>
      <w:proofErr w:type="spellEnd"/>
      <w:r w:rsidRPr="00F61237">
        <w:rPr>
          <w:rFonts w:ascii="Times New Roman" w:hAnsi="Times New Roman"/>
          <w:b/>
          <w:bCs/>
          <w:sz w:val="24"/>
          <w:szCs w:val="24"/>
          <w:lang w:val="en-US"/>
        </w:rPr>
        <w:t>rn</w:t>
      </w:r>
      <w:proofErr w:type="spellStart"/>
      <w:r w:rsidRPr="00F61237">
        <w:rPr>
          <w:rFonts w:ascii="Times New Roman" w:hAnsi="Times New Roman"/>
          <w:b/>
          <w:bCs/>
          <w:sz w:val="24"/>
          <w:szCs w:val="24"/>
          <w:lang w:val="en-US"/>
        </w:rPr>
        <w:t>icza</w:t>
      </w:r>
      <w:proofErr w:type="spellEnd"/>
      <w:r w:rsidRPr="00F61237">
        <w:rPr>
          <w:rFonts w:ascii="Times New Roman" w:hAnsi="Times New Roman"/>
          <w:b/>
          <w:bCs/>
          <w:sz w:val="24"/>
          <w:szCs w:val="24"/>
          <w:lang w:val="en-US"/>
        </w:rPr>
        <w:t xml:space="preserve"> 41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r w:rsidRPr="00F61237">
        <w:rPr>
          <w:rFonts w:ascii="Times New Roman" w:hAnsi="Times New Roman"/>
          <w:b/>
          <w:bCs/>
          <w:sz w:val="24"/>
          <w:szCs w:val="24"/>
          <w:lang w:val="en-US"/>
        </w:rPr>
        <w:t>25-651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Kielce,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część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6: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cena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r w:rsidRPr="00F61237">
        <w:rPr>
          <w:rFonts w:ascii="Times New Roman" w:hAnsi="Times New Roman"/>
          <w:b/>
          <w:bCs/>
          <w:sz w:val="24"/>
          <w:szCs w:val="24"/>
          <w:lang w:val="en-US"/>
        </w:rPr>
        <w:t>301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F61237">
        <w:rPr>
          <w:rFonts w:ascii="Times New Roman" w:hAnsi="Times New Roman"/>
          <w:b/>
          <w:bCs/>
          <w:sz w:val="24"/>
          <w:szCs w:val="24"/>
          <w:lang w:val="en-US"/>
        </w:rPr>
        <w:t>203,51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PLN</w:t>
      </w:r>
    </w:p>
    <w:p w14:paraId="40CBA349" w14:textId="73979C09" w:rsidR="00AF4A7C" w:rsidRPr="00F61237" w:rsidRDefault="00F61237" w:rsidP="00DA4B9C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Calibri" w:hAnsi="Calibri"/>
        </w:rPr>
      </w:pPr>
      <w:r w:rsidRPr="00F61237">
        <w:rPr>
          <w:rFonts w:ascii="Times New Roman" w:hAnsi="Times New Roman"/>
          <w:b/>
          <w:bCs/>
          <w:sz w:val="24"/>
          <w:szCs w:val="24"/>
        </w:rPr>
        <w:t>Firma Ogólnobudowlana "</w:t>
      </w:r>
      <w:proofErr w:type="spellStart"/>
      <w:r w:rsidRPr="00F61237">
        <w:rPr>
          <w:rFonts w:ascii="Times New Roman" w:hAnsi="Times New Roman"/>
          <w:b/>
          <w:bCs/>
          <w:sz w:val="24"/>
          <w:szCs w:val="24"/>
        </w:rPr>
        <w:t>BudPrzem</w:t>
      </w:r>
      <w:proofErr w:type="spellEnd"/>
      <w:r w:rsidRPr="00F61237">
        <w:rPr>
          <w:rFonts w:ascii="Times New Roman" w:hAnsi="Times New Roman"/>
          <w:b/>
          <w:bCs/>
          <w:sz w:val="24"/>
          <w:szCs w:val="24"/>
        </w:rPr>
        <w:t>" Przemysław Gaweł</w:t>
      </w:r>
      <w:r>
        <w:rPr>
          <w:rFonts w:ascii="Times New Roman" w:hAnsi="Times New Roman"/>
          <w:b/>
          <w:bCs/>
          <w:sz w:val="24"/>
          <w:szCs w:val="24"/>
        </w:rPr>
        <w:t xml:space="preserve">, ul. </w:t>
      </w:r>
      <w:proofErr w:type="spellStart"/>
      <w:r w:rsidRPr="00F61237">
        <w:rPr>
          <w:rFonts w:ascii="Times New Roman" w:hAnsi="Times New Roman"/>
          <w:b/>
          <w:bCs/>
          <w:sz w:val="24"/>
          <w:szCs w:val="24"/>
          <w:lang w:val="en-US"/>
        </w:rPr>
        <w:t>Waniliowa</w:t>
      </w:r>
      <w:proofErr w:type="spellEnd"/>
      <w:r w:rsidRPr="00F61237">
        <w:rPr>
          <w:rFonts w:ascii="Times New Roman" w:hAnsi="Times New Roman"/>
          <w:b/>
          <w:bCs/>
          <w:sz w:val="24"/>
          <w:szCs w:val="24"/>
          <w:lang w:val="en-US"/>
        </w:rPr>
        <w:t xml:space="preserve"> 52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,  </w:t>
      </w:r>
      <w:r w:rsidRPr="00F61237">
        <w:rPr>
          <w:rFonts w:ascii="Times New Roman" w:hAnsi="Times New Roman"/>
          <w:b/>
          <w:bCs/>
          <w:sz w:val="24"/>
          <w:szCs w:val="24"/>
          <w:lang w:val="en-US"/>
        </w:rPr>
        <w:t>25-090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1237">
        <w:rPr>
          <w:rFonts w:ascii="Times New Roman" w:hAnsi="Times New Roman"/>
          <w:b/>
          <w:bCs/>
          <w:sz w:val="24"/>
          <w:szCs w:val="24"/>
          <w:lang w:val="en-US"/>
        </w:rPr>
        <w:t>Dyminy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część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4: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cena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F61237">
        <w:rPr>
          <w:rFonts w:ascii="Times New Roman" w:hAnsi="Times New Roman"/>
          <w:b/>
          <w:bCs/>
          <w:sz w:val="24"/>
          <w:szCs w:val="24"/>
          <w:lang w:val="en-US"/>
        </w:rPr>
        <w:t>44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F61237">
        <w:rPr>
          <w:rFonts w:ascii="Times New Roman" w:hAnsi="Times New Roman"/>
          <w:b/>
          <w:bCs/>
          <w:sz w:val="24"/>
          <w:szCs w:val="24"/>
          <w:lang w:val="en-US"/>
        </w:rPr>
        <w:t>694,45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PLN</w:t>
      </w:r>
    </w:p>
    <w:sectPr w:rsidR="00AF4A7C" w:rsidRPr="00F61237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54472" w14:textId="77777777" w:rsidR="00E57ECD" w:rsidRDefault="00E57ECD">
      <w:r>
        <w:separator/>
      </w:r>
    </w:p>
  </w:endnote>
  <w:endnote w:type="continuationSeparator" w:id="0">
    <w:p w14:paraId="6BD57791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C3A66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DCBF7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81DB6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460C2" w14:textId="77777777" w:rsidR="00E57ECD" w:rsidRDefault="00E57ECD">
      <w:r>
        <w:separator/>
      </w:r>
    </w:p>
  </w:footnote>
  <w:footnote w:type="continuationSeparator" w:id="0">
    <w:p w14:paraId="656C24CF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46418" w14:textId="77777777" w:rsidR="00BD0FE2" w:rsidRDefault="00F61237">
    <w:r>
      <w:pict w14:anchorId="1DC200E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2F6807DE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8129C" w14:textId="77777777" w:rsidR="00BD0FE2" w:rsidRDefault="00F61237">
    <w:r>
      <w:pict w14:anchorId="36AA12D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1AB97E8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2726C" w14:textId="77777777" w:rsidR="00BD0FE2" w:rsidRDefault="00F61237">
    <w:r>
      <w:pict w14:anchorId="35A25372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3D4119EB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812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3407905">
    <w:abstractNumId w:val="0"/>
  </w:num>
  <w:num w:numId="3" w16cid:durableId="232198470">
    <w:abstractNumId w:val="2"/>
  </w:num>
  <w:num w:numId="4" w16cid:durableId="1149052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47F6F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42AF6"/>
    <w:rsid w:val="00F61237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A809265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3444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33</cp:revision>
  <dcterms:created xsi:type="dcterms:W3CDTF">2020-08-04T18:52:00Z</dcterms:created>
  <dcterms:modified xsi:type="dcterms:W3CDTF">2025-06-12T12:21:00Z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